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8" w:rsidRDefault="00B479E8" w:rsidP="00BC774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สำเนา-</w:t>
      </w:r>
    </w:p>
    <w:p w:rsidR="00BC7742" w:rsidRPr="00FF1F69" w:rsidRDefault="00B479E8" w:rsidP="00BC7742">
      <w:pPr>
        <w:jc w:val="center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object w:dxaOrig="112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75.25pt" o:ole="" fillcolor="window">
            <v:imagedata r:id="rId6" o:title=""/>
          </v:shape>
          <o:OLEObject Type="Embed" ProgID="Word.Picture.8" ShapeID="_x0000_i1025" DrawAspect="Content" ObjectID="_1684759565" r:id="rId7"/>
        </w:object>
      </w:r>
    </w:p>
    <w:p w:rsidR="00BC7742" w:rsidRPr="00FF1F69" w:rsidRDefault="00FF1F69" w:rsidP="00BC77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แม่เปา</w:t>
      </w:r>
    </w:p>
    <w:p w:rsidR="00542A68" w:rsidRPr="00230026" w:rsidRDefault="00BC7742" w:rsidP="00BC77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0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แต่งตั้งคณะทำงาน</w:t>
      </w:r>
      <w:r w:rsidR="00FF1F69" w:rsidRPr="00230026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 แก้ไข ปรับปรุงหรือยกเลิกข้อบัญญัติองค์การบริหารส่วนตำบลแม่เปา</w:t>
      </w:r>
    </w:p>
    <w:p w:rsidR="00BC7742" w:rsidRPr="00FF1F69" w:rsidRDefault="00BC7742" w:rsidP="00BC77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F6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FF1F69" w:rsidRDefault="00BC7742" w:rsidP="008014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2546 และข้อเสนอแนะนำแนวทางและวิธีการบริหารกิจการบ้านเมืองที่ดีขององค์กรปกครองส่วนท้องถิ่น ของกระทรวงมหาดไทย ตามหนังสือที่ มท 0892.4/ว 435 ลงวันที่ 11 กุมภาพันธ์ 2548 เพื่อให้การพิจารณา ทบทวน </w:t>
      </w:r>
      <w:r w:rsidR="00FF1F69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>ปรับปรุงหรือยกเลิกข้อบัญญัติ</w:t>
      </w:r>
      <w:r w:rsidR="00FF1F6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องค์การบริหารส่วนตำบลแม่เปาเรื่องต่าง ๆ </w:t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F69">
        <w:rPr>
          <w:rFonts w:ascii="TH SarabunIT๙" w:hAnsi="TH SarabunIT๙" w:cs="TH SarabunIT๙" w:hint="cs"/>
          <w:sz w:val="32"/>
          <w:szCs w:val="32"/>
          <w:cs/>
        </w:rPr>
        <w:t>เป็นไปด้วยความ</w:t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FF1F69">
        <w:rPr>
          <w:rFonts w:ascii="TH SarabunIT๙" w:hAnsi="TH SarabunIT๙" w:cs="TH SarabunIT๙"/>
          <w:sz w:val="32"/>
          <w:szCs w:val="32"/>
          <w:cs/>
        </w:rPr>
        <w:t xml:space="preserve"> เหมาะสมกับสถานการณ์</w:t>
      </w:r>
      <w:r w:rsidR="00FF1F69">
        <w:rPr>
          <w:rFonts w:ascii="TH SarabunIT๙" w:hAnsi="TH SarabunIT๙" w:cs="TH SarabunIT๙" w:hint="cs"/>
          <w:sz w:val="32"/>
          <w:szCs w:val="32"/>
          <w:cs/>
        </w:rPr>
        <w:t xml:space="preserve">ในปัจจุบัน </w:t>
      </w:r>
    </w:p>
    <w:p w:rsidR="00FF1F69" w:rsidRPr="00FF1F69" w:rsidRDefault="00FF1F69" w:rsidP="00FF1F6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59 (2) แห่งพระราชบัญญัติสภาตำบลและองค์การบริหารส่วนตำบล พ.ศ.2537 แก้ไขเพิ่มเติมถึง (ฉบับที่ 6) พ.ศ.2552 </w:t>
      </w:r>
      <w:r w:rsidRPr="00FF1F69">
        <w:rPr>
          <w:rFonts w:ascii="TH SarabunIT๙" w:hAnsi="TH SarabunIT๙" w:cs="TH SarabunIT๙"/>
          <w:sz w:val="32"/>
          <w:szCs w:val="32"/>
          <w:cs/>
        </w:rPr>
        <w:t>จึงขอแต่งตั้งคณะทำงาน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 ทบทวน แก้ไข ปรับปรุงหรือยกเลิกข้อบัญญัติองค์การบริหารส่วนตำบลแม่เปา </w:t>
      </w:r>
      <w:r w:rsidRPr="00FF1F69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FF1F6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FF1F69" w:rsidRPr="00FF1F69" w:rsidRDefault="00230026" w:rsidP="00FF1F6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  นา</w:t>
      </w:r>
      <w:r>
        <w:rPr>
          <w:rFonts w:ascii="TH SarabunIT๙" w:hAnsi="TH SarabunIT๙" w:cs="TH SarabunIT๙" w:hint="cs"/>
          <w:sz w:val="32"/>
          <w:szCs w:val="32"/>
          <w:cs/>
        </w:rPr>
        <w:t>ยฐิติพันธ์ เข็มขาว</w:t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รองนา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230026">
        <w:rPr>
          <w:rFonts w:ascii="TH SarabunIT๙" w:hAnsi="TH SarabunIT๙" w:cs="TH SarabunIT๙"/>
          <w:sz w:val="32"/>
          <w:szCs w:val="32"/>
          <w:cs/>
        </w:rPr>
        <w:t>นาย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จักร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กิตร์</w:t>
      </w:r>
      <w:proofErr w:type="spellEnd"/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 ก่อเกิด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</w:p>
    <w:p w:rsidR="00FF1F69" w:rsidRPr="00FF1F69" w:rsidRDefault="00230026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 นางส</w:t>
      </w:r>
      <w:r>
        <w:rPr>
          <w:rFonts w:ascii="TH SarabunIT๙" w:hAnsi="TH SarabunIT๙" w:cs="TH SarabunIT๙" w:hint="cs"/>
          <w:sz w:val="32"/>
          <w:szCs w:val="32"/>
          <w:cs/>
        </w:rPr>
        <w:t>าวดวงใจ 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อูบ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FF1F69"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="00230026">
        <w:rPr>
          <w:rFonts w:ascii="TH SarabunIT๙" w:hAnsi="TH SarabunIT๙" w:cs="TH SarabunIT๙"/>
          <w:sz w:val="32"/>
          <w:szCs w:val="32"/>
          <w:cs/>
        </w:rPr>
        <w:t>นาง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มุกดา เมืองก้อน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กาศ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5.  </w:t>
      </w:r>
      <w:r w:rsidR="00230026">
        <w:rPr>
          <w:rFonts w:ascii="TH SarabunIT๙" w:hAnsi="TH SarabunIT๙" w:cs="TH SarabunIT๙"/>
          <w:sz w:val="32"/>
          <w:szCs w:val="32"/>
          <w:cs/>
        </w:rPr>
        <w:t>นาย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กฤตภาส บุญเหมือน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="00230026">
        <w:rPr>
          <w:rFonts w:ascii="TH SarabunIT๙" w:hAnsi="TH SarabunIT๙" w:cs="TH SarabunIT๙"/>
          <w:sz w:val="32"/>
          <w:szCs w:val="32"/>
          <w:cs/>
        </w:rPr>
        <w:t>นา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วรกิตก์</w:t>
      </w:r>
      <w:proofErr w:type="spellEnd"/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 พรมมิ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 xml:space="preserve"> 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FF1F69">
        <w:rPr>
          <w:rFonts w:ascii="TH SarabunIT๙" w:hAnsi="TH SarabunIT๙" w:cs="TH SarabunIT๙"/>
          <w:sz w:val="32"/>
          <w:szCs w:val="32"/>
          <w:cs/>
        </w:rPr>
        <w:t>น</w:t>
      </w:r>
      <w:r w:rsidR="00230026">
        <w:rPr>
          <w:rFonts w:ascii="TH SarabunIT๙" w:hAnsi="TH SarabunIT๙" w:cs="TH SarabunIT๙"/>
          <w:sz w:val="32"/>
          <w:szCs w:val="32"/>
          <w:cs/>
        </w:rPr>
        <w:t>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ยประเสริฐ สมร่าง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 xml:space="preserve"> 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="00230026">
        <w:rPr>
          <w:rFonts w:ascii="TH SarabunIT๙" w:hAnsi="TH SarabunIT๙" w:cs="TH SarabunIT๙"/>
          <w:sz w:val="32"/>
          <w:szCs w:val="32"/>
          <w:cs/>
        </w:rPr>
        <w:t>นา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ยพงศกร คำนนท์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FF1F69" w:rsidRP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9.  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 xml:space="preserve">นายสุรชัย </w:t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โพธิษา</w:t>
      </w:r>
      <w:proofErr w:type="spellEnd"/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FF1F69" w:rsidRDefault="00FF1F69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 w:rsidR="00230026">
        <w:rPr>
          <w:rFonts w:ascii="TH SarabunIT๙" w:hAnsi="TH SarabunIT๙" w:cs="TH SarabunIT๙"/>
          <w:sz w:val="32"/>
          <w:szCs w:val="32"/>
          <w:cs/>
        </w:rPr>
        <w:t>นา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>งสาวรัตติยา ยะจินดา</w:t>
      </w:r>
      <w:r w:rsidR="0023002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30026">
        <w:rPr>
          <w:rFonts w:ascii="TH SarabunIT๙" w:hAnsi="TH SarabunIT๙" w:cs="TH SarabunIT๙" w:hint="cs"/>
          <w:sz w:val="32"/>
          <w:szCs w:val="32"/>
          <w:cs/>
        </w:rPr>
        <w:t>ผช.จนท.</w:t>
      </w:r>
      <w:proofErr w:type="spellEnd"/>
      <w:r w:rsidR="00230026">
        <w:rPr>
          <w:rFonts w:ascii="TH SarabunIT๙" w:hAnsi="TH SarabunIT๙" w:cs="TH SarabunIT๙" w:hint="cs"/>
          <w:sz w:val="32"/>
          <w:szCs w:val="32"/>
          <w:cs/>
        </w:rPr>
        <w:t>สุขาภิบาล</w:t>
      </w:r>
      <w:r w:rsidR="00230026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คณะทำงานและผู้ช่วยเลขานุการ</w:t>
      </w:r>
    </w:p>
    <w:p w:rsidR="00230026" w:rsidRPr="00FF1F69" w:rsidRDefault="00230026" w:rsidP="00FF1F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F69" w:rsidRPr="00FF1F69" w:rsidRDefault="00FF1F69" w:rsidP="00FF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="00230026">
        <w:rPr>
          <w:rFonts w:ascii="TH SarabunIT๙" w:hAnsi="TH SarabunIT๙" w:cs="TH SarabunIT๙"/>
          <w:b/>
          <w:bCs/>
          <w:sz w:val="32"/>
          <w:szCs w:val="32"/>
          <w:cs/>
        </w:rPr>
        <w:t>ให้คณะ</w:t>
      </w:r>
      <w:r w:rsidR="00230026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Pr="00FF1F6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 ดังนี้</w:t>
      </w:r>
    </w:p>
    <w:p w:rsidR="00FF1F69" w:rsidRPr="00FF1F69" w:rsidRDefault="00FF1F69" w:rsidP="00FF1F69">
      <w:pPr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DF2ED7">
        <w:rPr>
          <w:rFonts w:ascii="TH SarabunIT๙" w:hAnsi="TH SarabunIT๙" w:cs="TH SarabunIT๙" w:hint="cs"/>
          <w:sz w:val="32"/>
          <w:szCs w:val="32"/>
          <w:cs/>
        </w:rPr>
        <w:t>พิจารณาข้อบัญญัติองค์การบริหารส่วนตำบลแม่เปา ที่ได้ตราขึ้นบังคับใช้หากเห็นว่าข้อบัญญัติใดไม่สอดคล้องหรือเหมาะสมกับสถานการณ์ปัจจุบันหรือไม่เอื้ออำนวยต่อการดำเนินกิจการขององค์การบริหารส่วนตำบลแม่เปาหรือก่อให้เกิดภาระหรือความยุ่งยากต่อประชาชนเกินสมควร ให้พิจารณาเพื่อดำเนินการทบทวน แก้ไข ปรับปรุงหรือยกเลิก ทั้งนี้ให้เป็นไปตามกฎหมาย ระเบียบและหนังสือสั่งการที่เกี่ยวข้องต่อไป</w:t>
      </w:r>
    </w:p>
    <w:p w:rsidR="00FF1F69" w:rsidRPr="00FF1F69" w:rsidRDefault="00FF1F69" w:rsidP="00FF1F69">
      <w:pPr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DF2ED7">
        <w:rPr>
          <w:rFonts w:ascii="TH SarabunIT๙" w:hAnsi="TH SarabunIT๙" w:cs="TH SarabunIT๙" w:hint="cs"/>
          <w:sz w:val="32"/>
          <w:szCs w:val="32"/>
          <w:cs/>
        </w:rPr>
        <w:t>เมื่อดำเนินการข้อ 1 แล้วเสร็จ ให้คณะทำงานรายงานผลการพิจารณาเพื่อเสนอนายกองค์การบริหารส่วนตำบ</w:t>
      </w:r>
      <w:r w:rsidR="0040354B">
        <w:rPr>
          <w:rFonts w:ascii="TH SarabunIT๙" w:hAnsi="TH SarabunIT๙" w:cs="TH SarabunIT๙" w:hint="cs"/>
          <w:sz w:val="32"/>
          <w:szCs w:val="32"/>
          <w:cs/>
        </w:rPr>
        <w:t>ลแม่เปา เพื่อวินิจฉัย สั่งการเพื่อ</w:t>
      </w:r>
      <w:r w:rsidR="00DF2ED7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40354B" w:rsidRDefault="00FF1F69" w:rsidP="0040354B">
      <w:pPr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</w:p>
    <w:p w:rsidR="00FF1F69" w:rsidRPr="00FF1F69" w:rsidRDefault="00FF1F69" w:rsidP="0040354B">
      <w:pPr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FF1F69" w:rsidRPr="00FF1F69" w:rsidRDefault="00FF1F69" w:rsidP="00FF1F6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27 </w:t>
      </w:r>
      <w:r w:rsidRPr="00FF1F69">
        <w:rPr>
          <w:rFonts w:ascii="TH SarabunIT๙" w:hAnsi="TH SarabunIT๙" w:cs="TH SarabunIT๙"/>
          <w:sz w:val="32"/>
          <w:szCs w:val="32"/>
        </w:rPr>
        <w:t xml:space="preserve"> </w:t>
      </w:r>
      <w:r w:rsidR="00284D5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84D5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D0291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8179D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FF1F69" w:rsidRPr="00FF1F69" w:rsidRDefault="00FF1F69" w:rsidP="00FF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1F69" w:rsidRPr="00FF1F69" w:rsidRDefault="00B479E8" w:rsidP="00FF1F69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ภูมา</w:t>
      </w:r>
    </w:p>
    <w:p w:rsidR="00FF1F69" w:rsidRPr="00FF1F69" w:rsidRDefault="00FF1F69" w:rsidP="00FF1F69">
      <w:pPr>
        <w:jc w:val="center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80149D">
        <w:rPr>
          <w:rFonts w:ascii="TH SarabunIT๙" w:hAnsi="TH SarabunIT๙" w:cs="TH SarabunIT๙" w:hint="cs"/>
          <w:sz w:val="32"/>
          <w:szCs w:val="32"/>
          <w:cs/>
        </w:rPr>
        <w:t>ณัชฐิ</w:t>
      </w:r>
      <w:proofErr w:type="spellEnd"/>
      <w:r w:rsidR="0080149D">
        <w:rPr>
          <w:rFonts w:ascii="TH SarabunIT๙" w:hAnsi="TH SarabunIT๙" w:cs="TH SarabunIT๙" w:hint="cs"/>
          <w:sz w:val="32"/>
          <w:szCs w:val="32"/>
          <w:cs/>
        </w:rPr>
        <w:t>ศักดิ์ ภูมา</w:t>
      </w:r>
      <w:r w:rsidRPr="00FF1F69">
        <w:rPr>
          <w:rFonts w:ascii="TH SarabunIT๙" w:hAnsi="TH SarabunIT๙" w:cs="TH SarabunIT๙"/>
          <w:sz w:val="32"/>
          <w:szCs w:val="32"/>
          <w:cs/>
        </w:rPr>
        <w:t>)</w:t>
      </w:r>
    </w:p>
    <w:p w:rsidR="00FF1F69" w:rsidRPr="00FF1F69" w:rsidRDefault="00284D5D" w:rsidP="00FF1F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49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นายกองค์การบริหารส่วนตำบลแม่เปา</w:t>
      </w:r>
    </w:p>
    <w:p w:rsidR="00FF1F69" w:rsidRDefault="00FF1F69" w:rsidP="00FF1F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91" w:rsidRPr="000F6FF2" w:rsidRDefault="003D0291" w:rsidP="003D02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บันทึกการประชุม</w:t>
      </w:r>
      <w:r w:rsidRPr="000F6F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คณะทำงานในการทบทวน ปรับปรุง เปลี่ยนแปลง หรือยกเลิกข้อบัญญัติ/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องค์การบริหารส่วนตำบลแม่เปา</w:t>
      </w:r>
    </w:p>
    <w:p w:rsidR="003D0291" w:rsidRPr="000F6FF2" w:rsidRDefault="003D0291" w:rsidP="003D02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84D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284D5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</w:t>
      </w:r>
      <w:r w:rsidR="008179D3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3D0291" w:rsidRPr="000F6FF2" w:rsidRDefault="003D0291" w:rsidP="003D0291">
      <w:pPr>
        <w:ind w:right="-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6325E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องค์การบริหารส่วนตำบลแม่เปา</w:t>
      </w:r>
      <w:r w:rsidR="00632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6325E8">
        <w:rPr>
          <w:rFonts w:ascii="TH SarabunIT๙" w:hAnsi="TH SarabunIT๙" w:cs="TH SarabunIT๙" w:hint="cs"/>
          <w:b/>
          <w:bCs/>
          <w:sz w:val="32"/>
          <w:szCs w:val="32"/>
          <w:cs/>
        </w:rPr>
        <w:t>พญาเม็งราย</w:t>
      </w: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จังหวัดเชียงราย</w:t>
      </w:r>
    </w:p>
    <w:p w:rsidR="003D0291" w:rsidRPr="000F6FF2" w:rsidRDefault="003D0291" w:rsidP="003D0291">
      <w:pPr>
        <w:ind w:left="-1080" w:firstLine="1080"/>
        <w:rPr>
          <w:rFonts w:ascii="TH SarabunIT๙" w:hAnsi="TH SarabunIT๙" w:cs="TH SarabunIT๙"/>
          <w:b/>
          <w:bCs/>
          <w:sz w:val="32"/>
          <w:szCs w:val="32"/>
        </w:rPr>
      </w:pPr>
      <w:r w:rsidRPr="000F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ผู้เข้าประชุม  </w:t>
      </w:r>
    </w:p>
    <w:p w:rsidR="003D0291" w:rsidRPr="00CF6711" w:rsidRDefault="003D0291" w:rsidP="003D0291">
      <w:pPr>
        <w:ind w:left="-1080" w:firstLine="10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80"/>
        <w:gridCol w:w="2714"/>
        <w:gridCol w:w="2268"/>
        <w:gridCol w:w="1440"/>
      </w:tblGrid>
      <w:tr w:rsidR="003D0291" w:rsidRPr="00576348" w:rsidTr="006325E8">
        <w:trPr>
          <w:trHeight w:val="512"/>
        </w:trPr>
        <w:tc>
          <w:tcPr>
            <w:tcW w:w="900" w:type="dxa"/>
            <w:vAlign w:val="center"/>
          </w:tcPr>
          <w:p w:rsidR="003D0291" w:rsidRPr="00576348" w:rsidRDefault="003D0291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3D0291" w:rsidRPr="00576348" w:rsidRDefault="003D0291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14" w:type="dxa"/>
            <w:vAlign w:val="center"/>
          </w:tcPr>
          <w:p w:rsidR="003D0291" w:rsidRPr="00576348" w:rsidRDefault="003D0291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3D0291" w:rsidRPr="00576348" w:rsidRDefault="003D0291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  <w:vAlign w:val="center"/>
          </w:tcPr>
          <w:p w:rsidR="003D0291" w:rsidRPr="00576348" w:rsidRDefault="003D0291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7512" w:rsidRPr="00576348" w:rsidTr="006325E8">
        <w:trPr>
          <w:trHeight w:val="512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นายฐิติพันธ์ เข็มขาว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ฐิติพันธ์ เข็มขาว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03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ก่อเกิด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ก่อเกิด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นางสาวดวงใจ 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อูบ</w:t>
            </w:r>
            <w:proofErr w:type="spellEnd"/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ดวงใจ 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อูบ</w:t>
            </w:r>
            <w:proofErr w:type="spellEnd"/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นางมุกดา เมืองก้อน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กาศ</w:t>
            </w:r>
            <w:proofErr w:type="spellEnd"/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มุกดา เมืองก้อน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กาศ</w:t>
            </w:r>
            <w:proofErr w:type="spellEnd"/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34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นายกฤตภาส บุญเหมือน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ภาส บุญเหมือน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วรกิตก์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พรมมิ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วรกิตก์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พรมมิ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สมร่าง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สมร่าง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นายพงศกร คำนนท์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พงศกร คำนนท์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โพธิษา</w:t>
            </w:r>
            <w:proofErr w:type="spellEnd"/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โพธิษา</w:t>
            </w:r>
            <w:proofErr w:type="spellEnd"/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512" w:rsidRPr="00576348" w:rsidTr="006325E8">
        <w:trPr>
          <w:trHeight w:val="530"/>
        </w:trPr>
        <w:tc>
          <w:tcPr>
            <w:tcW w:w="90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0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นางสาวรัตติยา ยะจินดา</w:t>
            </w:r>
          </w:p>
        </w:tc>
        <w:tc>
          <w:tcPr>
            <w:tcW w:w="2714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ผู้ช่วยเจ้าหน้าที่สุขาภิบาล</w:t>
            </w:r>
          </w:p>
        </w:tc>
        <w:tc>
          <w:tcPr>
            <w:tcW w:w="2268" w:type="dxa"/>
            <w:vAlign w:val="center"/>
          </w:tcPr>
          <w:p w:rsidR="00707512" w:rsidRPr="00576348" w:rsidRDefault="00707512" w:rsidP="00430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รัตติยา ยะจินดา</w:t>
            </w:r>
          </w:p>
        </w:tc>
        <w:tc>
          <w:tcPr>
            <w:tcW w:w="1440" w:type="dxa"/>
            <w:vAlign w:val="center"/>
          </w:tcPr>
          <w:p w:rsidR="00707512" w:rsidRPr="00576348" w:rsidRDefault="00707512" w:rsidP="00430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0291" w:rsidRDefault="003D0291" w:rsidP="003D0291">
      <w:pPr>
        <w:ind w:left="-1080" w:firstLine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D0291" w:rsidRPr="00CF6711" w:rsidRDefault="003D0291" w:rsidP="003D0291">
      <w:pPr>
        <w:spacing w:before="120" w:after="120"/>
        <w:ind w:left="-1080"/>
        <w:rPr>
          <w:rFonts w:ascii="TH SarabunIT๙" w:hAnsi="TH SarabunIT๙" w:cs="TH SarabunIT๙"/>
          <w:b/>
          <w:bCs/>
          <w:sz w:val="32"/>
          <w:szCs w:val="32"/>
        </w:rPr>
      </w:pP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</w:p>
    <w:p w:rsidR="003D0291" w:rsidRPr="00CF6711" w:rsidRDefault="003D0291" w:rsidP="003D0291">
      <w:pPr>
        <w:spacing w:before="120" w:after="120"/>
        <w:ind w:left="-1080"/>
        <w:rPr>
          <w:rFonts w:ascii="TH SarabunIT๙" w:hAnsi="TH SarabunIT๙" w:cs="TH SarabunIT๙"/>
          <w:b/>
          <w:bCs/>
          <w:sz w:val="32"/>
          <w:szCs w:val="32"/>
        </w:rPr>
      </w:pP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67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7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เรื่องที่ประธานฯ แจ้งให้ที่ประชุมทราบ</w:t>
      </w:r>
    </w:p>
    <w:p w:rsidR="003D0291" w:rsidRDefault="004E5569" w:rsidP="003D0291">
      <w:pPr>
        <w:ind w:left="720" w:right="-187" w:hanging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3D0291" w:rsidRPr="00B05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ฯ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 w:rsidRPr="00CF6711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เพื่ออำนวยความสะดวกและตอบสนองความต้องการของประชาชน ตามพระราชกฤษฎีกาว่าด้วยหลักเกณฑ์และวิธีการบริหารกิจการบ้านเมืองที่ดี พ.ศ. 254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0291" w:rsidRPr="00CF6711">
        <w:rPr>
          <w:rFonts w:ascii="TH SarabunIT๙" w:hAnsi="TH SarabunIT๙" w:cs="TH SarabunIT๙"/>
          <w:sz w:val="32"/>
          <w:szCs w:val="32"/>
          <w:cs/>
        </w:rPr>
        <w:t xml:space="preserve"> และเพื่</w:t>
      </w:r>
      <w:r w:rsidR="003A21E8">
        <w:rPr>
          <w:rFonts w:ascii="TH SarabunIT๙" w:hAnsi="TH SarabunIT๙" w:cs="TH SarabunIT๙"/>
          <w:sz w:val="32"/>
          <w:szCs w:val="32"/>
          <w:cs/>
        </w:rPr>
        <w:t>อเพิ่มประสิทธิภาพ</w:t>
      </w:r>
      <w:r w:rsidR="003D0291" w:rsidRPr="00CF6711">
        <w:rPr>
          <w:rFonts w:ascii="TH SarabunIT๙" w:hAnsi="TH SarabunIT๙" w:cs="TH SarabunIT๙"/>
          <w:sz w:val="32"/>
          <w:szCs w:val="32"/>
          <w:cs/>
        </w:rPr>
        <w:t>การทำงานการให้บริการประชาชนผู้มาติดต่อราชการกับ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แม่เปา </w:t>
      </w:r>
      <w:r w:rsidR="003D0291" w:rsidRPr="00CF6711">
        <w:rPr>
          <w:rFonts w:ascii="TH SarabunIT๙" w:hAnsi="TH SarabunIT๙" w:cs="TH SarabunIT๙"/>
          <w:sz w:val="32"/>
          <w:szCs w:val="32"/>
          <w:cs/>
        </w:rPr>
        <w:t>เป็นประจำ  ทุกปี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>นั้น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แม่เปา 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>ได้แต่งตั้ง</w:t>
      </w:r>
      <w:r w:rsidR="003D0291" w:rsidRPr="000F6FF2">
        <w:rPr>
          <w:rFonts w:ascii="TH SarabunIT๙" w:hAnsi="TH SarabunIT๙" w:cs="TH SarabunIT๙"/>
          <w:sz w:val="32"/>
          <w:szCs w:val="32"/>
          <w:cs/>
        </w:rPr>
        <w:t>คณะทำงานในการทบทวน ปรับปรุง เปลี่ยนแปลง หรือยกเลิกข้อบัญญัติ/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 xml:space="preserve"> ซึ่งคณะทำงานประกอบด้วย</w:t>
      </w:r>
    </w:p>
    <w:p w:rsidR="004E5569" w:rsidRPr="00FF1F69" w:rsidRDefault="004E5569" w:rsidP="004E556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  นา</w:t>
      </w:r>
      <w:r>
        <w:rPr>
          <w:rFonts w:ascii="TH SarabunIT๙" w:hAnsi="TH SarabunIT๙" w:cs="TH SarabunIT๙" w:hint="cs"/>
          <w:sz w:val="32"/>
          <w:szCs w:val="32"/>
          <w:cs/>
        </w:rPr>
        <w:t>ยฐิติพันธ์ เข็มขาว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รองนา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จักร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ก่อเกิด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 นางส</w:t>
      </w:r>
      <w:r>
        <w:rPr>
          <w:rFonts w:ascii="TH SarabunIT๙" w:hAnsi="TH SarabunIT๙" w:cs="TH SarabunIT๙" w:hint="cs"/>
          <w:sz w:val="32"/>
          <w:szCs w:val="32"/>
          <w:cs/>
        </w:rPr>
        <w:t>าวดวงใจ 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อูบ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มุกดา เมืองก้อน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กาศ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กฤตภาส บุญเหมือน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6.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วรกิตก์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พรมมิ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FF1F69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 xml:space="preserve"> 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FF1F69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ยประเสริฐ สมร่าง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 xml:space="preserve"> 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</w:rPr>
        <w:tab/>
        <w:t xml:space="preserve">8.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ยพงศกร คำนนท์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F1F69">
        <w:rPr>
          <w:rFonts w:ascii="TH SarabunIT๙" w:hAnsi="TH SarabunIT๙" w:cs="TH SarabunIT๙"/>
          <w:sz w:val="32"/>
          <w:szCs w:val="32"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4E5569" w:rsidRPr="00FF1F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นายสุรชัย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4E5569" w:rsidRDefault="004E5569" w:rsidP="004E55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ab/>
      </w:r>
      <w:r w:rsidRPr="00FF1F69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งสาวรัตติยา ยะจินดา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ผช.จนท.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สุขาภิบาล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คณะทำงานและผู้ช่วยเลขานุการ</w:t>
      </w:r>
    </w:p>
    <w:p w:rsidR="003D0291" w:rsidRDefault="003D0291" w:rsidP="003D0291">
      <w:pPr>
        <w:ind w:right="-187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3D0291" w:rsidRDefault="003D0291" w:rsidP="003D0291">
      <w:pPr>
        <w:spacing w:before="120"/>
        <w:ind w:right="-18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70DC8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ทำงานมีหน้าที่ดังนี้</w:t>
      </w:r>
    </w:p>
    <w:p w:rsidR="004E5569" w:rsidRPr="00FF1F69" w:rsidRDefault="004E5569" w:rsidP="004E55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พิจารณาข้อบัญญัติองค์การบริหารส่วนตำบลแม่เปา ที่ได้ตราขึ้นบังคับใช้หากเห็นว่าข้อบัญญัติใดไม่สอดคล้องหรือเหมาะสมกับสถานการณ์ปัจจุบันหรือไม่เอื้ออำนวยต่อการดำเนินกิจการขององค์การบริหารส่วนตำบลแม่เปาหรือก่อให้เกิดภาระหรือความยุ่งยากต่อประชาชนเกินสมควร ให้พิจารณาเพื่อดำเนินการทบทวน แก้ไข ปรับปรุงหรือยกเลิก ทั้งนี้ให้เป็นไปตามกฎหมาย ระเบียบและหนังสือสั่งการที่เกี่ยวข้องต่อไป</w:t>
      </w:r>
    </w:p>
    <w:p w:rsidR="004E5569" w:rsidRPr="00FF1F69" w:rsidRDefault="004E5569" w:rsidP="004E55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1F69">
        <w:rPr>
          <w:rFonts w:ascii="TH SarabunIT๙" w:hAnsi="TH SarabunIT๙" w:cs="TH SarabunIT๙"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เมื่อดำเนินการข้อ 1 แล้วเสร็จ ให้คณะทำงานรายงานผลการพิจารณาเพื่อเสนอนายกองค์การบริหารส่วนตำบลแม่เปา เพื่อวินิจฉัย สั่งการเพื่อดำเนินการต่อไป</w:t>
      </w:r>
    </w:p>
    <w:p w:rsidR="003D0291" w:rsidRDefault="003D0291" w:rsidP="004E5569">
      <w:pPr>
        <w:spacing w:before="120"/>
        <w:ind w:left="720" w:right="-18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Pr="00CF6711">
        <w:rPr>
          <w:rFonts w:ascii="TH SarabunIT๙" w:hAnsi="TH SarabunIT๙" w:cs="TH SarabunIT๙"/>
          <w:sz w:val="32"/>
          <w:szCs w:val="32"/>
          <w:cs/>
        </w:rPr>
        <w:t>จึงได้เชิญคณะกรรมการมาประชุมเพื่อ</w:t>
      </w:r>
      <w:r w:rsidRPr="000F6FF2">
        <w:rPr>
          <w:rFonts w:ascii="TH SarabunIT๙" w:hAnsi="TH SarabunIT๙" w:cs="TH SarabunIT๙"/>
          <w:sz w:val="32"/>
          <w:szCs w:val="32"/>
          <w:cs/>
        </w:rPr>
        <w:t>ทบทวน ปรับปรุง เ</w:t>
      </w:r>
      <w:r w:rsidR="004E5569">
        <w:rPr>
          <w:rFonts w:ascii="TH SarabunIT๙" w:hAnsi="TH SarabunIT๙" w:cs="TH SarabunIT๙"/>
          <w:sz w:val="32"/>
          <w:szCs w:val="32"/>
          <w:cs/>
        </w:rPr>
        <w:t xml:space="preserve">ปลี่ยนแปลง หรือยกเลิกข้อบัญญัติต่าง ๆ ของ </w:t>
      </w:r>
      <w:proofErr w:type="spellStart"/>
      <w:r w:rsidR="004E556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E5569">
        <w:rPr>
          <w:rFonts w:ascii="TH SarabunIT๙" w:hAnsi="TH SarabunIT๙" w:cs="TH SarabunIT๙"/>
          <w:sz w:val="32"/>
          <w:szCs w:val="32"/>
          <w:cs/>
        </w:rPr>
        <w:t xml:space="preserve">แม่เปา </w:t>
      </w:r>
      <w:r w:rsidR="00BD2FE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6711">
        <w:rPr>
          <w:rFonts w:ascii="TH SarabunIT๙" w:hAnsi="TH SarabunIT๙" w:cs="TH SarabunIT๙"/>
          <w:sz w:val="32"/>
          <w:szCs w:val="32"/>
          <w:cs/>
        </w:rPr>
        <w:t>ซึ่งจะนำมาเป็นแนวทางในการให้บริการประชาชนในปีงบประมาณ  25</w:t>
      </w:r>
      <w:r w:rsidR="003A21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D2FE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6711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  </w:t>
      </w:r>
    </w:p>
    <w:p w:rsidR="003D0291" w:rsidRDefault="003D0291" w:rsidP="003D0291">
      <w:pPr>
        <w:spacing w:before="120"/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91" w:rsidRPr="00BE7936" w:rsidRDefault="003D0291" w:rsidP="003D0291">
      <w:pPr>
        <w:spacing w:before="120"/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E7936">
        <w:rPr>
          <w:rFonts w:ascii="TH SarabunIT๙" w:hAnsi="TH SarabunIT๙" w:cs="TH SarabunIT๙"/>
          <w:sz w:val="32"/>
          <w:szCs w:val="32"/>
          <w:cs/>
        </w:rPr>
        <w:t>ะเบียบวาระที่ 2 การพิจารณา ทบทวน ปรับปรุง เปลี่ยนแปลง หรือยกเลิกภารกิจ</w:t>
      </w:r>
    </w:p>
    <w:p w:rsidR="003D0291" w:rsidRPr="00BE7936" w:rsidRDefault="004E5569" w:rsidP="003D0291">
      <w:pPr>
        <w:spacing w:before="120"/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นายฐิติพันธ์ เข็มขาว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 w:rsidRPr="00BE7936">
        <w:rPr>
          <w:rFonts w:ascii="TH SarabunIT๙" w:hAnsi="TH SarabunIT๙" w:cs="TH SarabunIT๙"/>
          <w:sz w:val="32"/>
          <w:szCs w:val="32"/>
        </w:rPr>
        <w:t xml:space="preserve">- </w:t>
      </w:r>
      <w:r w:rsidR="003D0291" w:rsidRPr="00BE7936">
        <w:rPr>
          <w:rFonts w:ascii="TH SarabunIT๙" w:hAnsi="TH SarabunIT๙" w:cs="TH SarabunIT๙"/>
          <w:sz w:val="32"/>
          <w:szCs w:val="32"/>
          <w:cs/>
        </w:rPr>
        <w:t>ซึ่งการประชุมในวันนี้ ได</w:t>
      </w:r>
      <w:proofErr w:type="spellStart"/>
      <w:r w:rsidR="003D0291" w:rsidRPr="00BE7936">
        <w:rPr>
          <w:rFonts w:ascii="TH SarabunIT๙" w:hAnsi="TH SarabunIT๙" w:cs="TH SarabunIT๙"/>
          <w:sz w:val="32"/>
          <w:szCs w:val="32"/>
          <w:cs/>
        </w:rPr>
        <w:t>กําหนดให</w:t>
      </w:r>
      <w:proofErr w:type="spellEnd"/>
      <w:r w:rsidR="003D0291" w:rsidRPr="00BE7936">
        <w:rPr>
          <w:rFonts w:ascii="TH SarabunIT๙" w:hAnsi="TH SarabunIT๙" w:cs="TH SarabunIT๙"/>
          <w:sz w:val="32"/>
          <w:szCs w:val="32"/>
          <w:cs/>
        </w:rPr>
        <w:t>มีขึ้นเพื่อ</w:t>
      </w:r>
      <w:proofErr w:type="spellStart"/>
      <w:r w:rsidR="003D0291" w:rsidRPr="00BE793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3D0291" w:rsidRPr="00BE7936">
        <w:rPr>
          <w:rFonts w:ascii="TH SarabunIT๙" w:hAnsi="TH SarabunIT๙" w:cs="TH SarabunIT๙"/>
          <w:sz w:val="32"/>
          <w:szCs w:val="32"/>
          <w:cs/>
        </w:rPr>
        <w:t>คณะ</w:t>
      </w:r>
      <w:proofErr w:type="spellStart"/>
      <w:r w:rsidR="003D0291" w:rsidRPr="00BE793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D0291" w:rsidRPr="00BE7936">
        <w:rPr>
          <w:rFonts w:ascii="TH SarabunIT๙" w:hAnsi="TH SarabunIT๙" w:cs="TH SarabunIT๙"/>
          <w:sz w:val="32"/>
          <w:szCs w:val="32"/>
          <w:cs/>
        </w:rPr>
        <w:t>งานฯ ได</w:t>
      </w:r>
    </w:p>
    <w:p w:rsidR="003D0291" w:rsidRDefault="003D0291" w:rsidP="003D0291">
      <w:pPr>
        <w:ind w:left="1440" w:right="-187" w:hanging="2520"/>
        <w:jc w:val="thaiDistribute"/>
        <w:rPr>
          <w:rFonts w:ascii="TH SarabunIT๙" w:hAnsi="TH SarabunIT๙" w:cs="TH SarabunIT๙"/>
          <w:sz w:val="32"/>
          <w:szCs w:val="32"/>
        </w:rPr>
      </w:pPr>
      <w:r w:rsidRPr="00BE7936">
        <w:rPr>
          <w:rFonts w:ascii="TH SarabunIT๙" w:hAnsi="TH SarabunIT๙" w:cs="TH SarabunIT๙"/>
          <w:sz w:val="32"/>
          <w:szCs w:val="32"/>
          <w:cs/>
        </w:rPr>
        <w:t>ประธาน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7936">
        <w:rPr>
          <w:rFonts w:ascii="TH SarabunIT๙" w:hAnsi="TH SarabunIT๙" w:cs="TH SarabunIT๙"/>
          <w:sz w:val="32"/>
          <w:szCs w:val="32"/>
          <w:cs/>
        </w:rPr>
        <w:t>พิจารณาปรับปรุง</w:t>
      </w:r>
      <w:r>
        <w:rPr>
          <w:rFonts w:ascii="TH SarabunIT๙" w:hAnsi="TH SarabunIT๙" w:cs="TH SarabunIT๙"/>
          <w:sz w:val="32"/>
          <w:szCs w:val="32"/>
          <w:cs/>
        </w:rPr>
        <w:t>ทบทวน แก้ไข ปรับปรุง หรือยกเลิกข้อบัญญัติฯ</w:t>
      </w:r>
      <w:r w:rsidRPr="00BE7936">
        <w:rPr>
          <w:rFonts w:ascii="TH SarabunIT๙" w:hAnsi="TH SarabunIT๙" w:cs="TH SarabunIT๙"/>
          <w:sz w:val="32"/>
          <w:szCs w:val="32"/>
          <w:cs/>
        </w:rPr>
        <w:t>ต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E5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E556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E5569">
        <w:rPr>
          <w:rFonts w:ascii="TH SarabunIT๙" w:hAnsi="TH SarabunIT๙" w:cs="TH SarabunIT๙" w:hint="cs"/>
          <w:sz w:val="32"/>
          <w:szCs w:val="32"/>
          <w:cs/>
        </w:rPr>
        <w:t>แม่เปา</w:t>
      </w:r>
      <w:r w:rsidRPr="00BE793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มีความเหมาะสมกับ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สภาวการณ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ป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บันมากที่สุด จึง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ขอให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ทุกท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านช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กันพิจารณาและเสนอความคิดเห็นเพื่อประโยชนของประชา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ชนเป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นสําคัญ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E793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7936">
        <w:rPr>
          <w:rFonts w:ascii="TH SarabunIT๙" w:hAnsi="TH SarabunIT๙" w:cs="TH SarabunIT๙"/>
          <w:sz w:val="32"/>
          <w:szCs w:val="32"/>
          <w:cs/>
        </w:rPr>
        <w:t>ทางเลขนุการฯ ชี้แจง</w:t>
      </w:r>
    </w:p>
    <w:p w:rsidR="003D0291" w:rsidRPr="00BE7936" w:rsidRDefault="003D0291" w:rsidP="003D0291">
      <w:pPr>
        <w:ind w:left="1440" w:right="-187" w:hanging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91" w:rsidRPr="00BE7936" w:rsidRDefault="004E5569" w:rsidP="003D0291">
      <w:pPr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นายสุรชัย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>
        <w:rPr>
          <w:rFonts w:ascii="TH SarabunIT๙" w:hAnsi="TH SarabunIT๙" w:cs="TH SarabunIT๙"/>
          <w:sz w:val="32"/>
          <w:szCs w:val="32"/>
        </w:rPr>
        <w:tab/>
      </w:r>
      <w:r w:rsidR="003D0291">
        <w:rPr>
          <w:rFonts w:ascii="TH SarabunIT๙" w:hAnsi="TH SarabunIT๙" w:cs="TH SarabunIT๙"/>
          <w:sz w:val="32"/>
          <w:szCs w:val="32"/>
        </w:rPr>
        <w:tab/>
      </w:r>
      <w:r w:rsidR="003D0291" w:rsidRPr="00BE7936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3D0291" w:rsidRPr="00BE7936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มีจำนวน 5 ฉบับ</w:t>
      </w:r>
      <w:r w:rsidR="003D0291" w:rsidRPr="00BE7936">
        <w:rPr>
          <w:rFonts w:ascii="TH SarabunIT๙" w:hAnsi="TH SarabunIT๙" w:cs="TH SarabunIT๙"/>
          <w:sz w:val="32"/>
          <w:szCs w:val="32"/>
          <w:cs/>
        </w:rPr>
        <w:t xml:space="preserve"> (รายละเอียดมีดังเอกสารแนบ)</w:t>
      </w:r>
    </w:p>
    <w:p w:rsidR="003D0291" w:rsidRDefault="003D0291" w:rsidP="003D0291">
      <w:pPr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BE7936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proofErr w:type="spellStart"/>
      <w:r w:rsidRPr="00BE7936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</w:p>
    <w:p w:rsidR="003D0291" w:rsidRDefault="003D0291" w:rsidP="003D0291">
      <w:pPr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91" w:rsidRDefault="008D466D" w:rsidP="003D0291">
      <w:pPr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นางมุกดา เมืองก้อน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กาศ</w:t>
      </w:r>
      <w:proofErr w:type="spellEnd"/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>
        <w:rPr>
          <w:rFonts w:ascii="TH SarabunIT๙" w:hAnsi="TH SarabunIT๙" w:cs="TH SarabunIT๙" w:hint="cs"/>
          <w:sz w:val="32"/>
          <w:szCs w:val="32"/>
          <w:cs/>
        </w:rPr>
        <w:tab/>
      </w:r>
      <w:r w:rsidR="003D0291" w:rsidRPr="002709BC">
        <w:rPr>
          <w:rFonts w:ascii="TH SarabunIT๙" w:hAnsi="TH SarabunIT๙" w:cs="TH SarabunIT๙"/>
          <w:sz w:val="32"/>
          <w:szCs w:val="32"/>
          <w:cs/>
        </w:rPr>
        <w:t>การทบ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ทวนข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อบัญญัติ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พิจารณาแล้วมี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อบัญญัติ</w:t>
      </w:r>
      <w:proofErr w:type="spellEnd"/>
    </w:p>
    <w:p w:rsidR="003D0291" w:rsidRDefault="003D0291" w:rsidP="003D0291">
      <w:pPr>
        <w:ind w:left="1440" w:right="-187" w:hanging="25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B28">
        <w:rPr>
          <w:rFonts w:ascii="TH SarabunIT๙" w:hAnsi="TH SarabunIT๙" w:cs="TH SarabunIT๙"/>
          <w:sz w:val="32"/>
          <w:szCs w:val="32"/>
          <w:cs/>
        </w:rPr>
        <w:t>ใดของ</w:t>
      </w:r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D466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แม่เปา </w:t>
      </w:r>
      <w:r w:rsidRPr="00EA7B28">
        <w:rPr>
          <w:rFonts w:ascii="TH SarabunIT๙" w:hAnsi="TH SarabunIT๙" w:cs="TH SarabunIT๙"/>
          <w:sz w:val="32"/>
          <w:szCs w:val="32"/>
          <w:cs/>
        </w:rPr>
        <w:t>ไมสอดคลอง หรือไมเหมาะสมกับสถานการณป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 xml:space="preserve">บัน หรือ 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เกิดภาระหรือความมุ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งยากต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อประชาชนเกิ</w:t>
      </w:r>
      <w:r w:rsidR="008D466D">
        <w:rPr>
          <w:rFonts w:ascii="TH SarabunIT๙" w:hAnsi="TH SarabunIT๙" w:cs="TH SarabunIT๙"/>
          <w:sz w:val="32"/>
          <w:szCs w:val="32"/>
          <w:cs/>
        </w:rPr>
        <w:t xml:space="preserve">นสมควร </w:t>
      </w:r>
      <w:proofErr w:type="spellStart"/>
      <w:r w:rsidR="008D466D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8D466D">
        <w:rPr>
          <w:rFonts w:ascii="TH SarabunIT๙" w:hAnsi="TH SarabunIT๙" w:cs="TH SarabunIT๙"/>
          <w:sz w:val="32"/>
          <w:szCs w:val="32"/>
          <w:cs/>
        </w:rPr>
        <w:t></w:t>
      </w:r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D466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แม่เปา </w:t>
      </w:r>
      <w:r w:rsidRPr="00EA7B28">
        <w:rPr>
          <w:rFonts w:ascii="TH SarabunIT๙" w:hAnsi="TH SarabunIT๙" w:cs="TH SarabunIT๙"/>
          <w:sz w:val="32"/>
          <w:szCs w:val="32"/>
          <w:cs/>
        </w:rPr>
        <w:t>พิจารณา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แกไข ปรับปรุง หรือยกเลิก ทั้งนี้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ของ</w:t>
      </w:r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D466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D466D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ตามที่กฎหมายกำหนด</w:t>
      </w:r>
    </w:p>
    <w:p w:rsidR="003D0291" w:rsidRPr="00EA7B28" w:rsidRDefault="003D0291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91" w:rsidRDefault="00036178" w:rsidP="003D0291">
      <w:pPr>
        <w:ind w:right="-187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นายฐิติพันธ์ เข็มขาว</w:t>
      </w:r>
      <w:r w:rsidR="003D0291">
        <w:rPr>
          <w:rFonts w:ascii="TH SarabunIT๙" w:hAnsi="TH SarabunIT๙" w:cs="TH SarabunIT๙"/>
          <w:sz w:val="32"/>
          <w:szCs w:val="32"/>
        </w:rPr>
        <w:tab/>
      </w:r>
      <w:r w:rsidR="003D0291">
        <w:rPr>
          <w:rFonts w:ascii="TH SarabunIT๙" w:hAnsi="TH SarabunIT๙" w:cs="TH SarabunIT๙"/>
          <w:sz w:val="32"/>
          <w:szCs w:val="32"/>
        </w:rPr>
        <w:tab/>
      </w:r>
      <w:r w:rsidR="003D0291">
        <w:rPr>
          <w:rFonts w:ascii="TH SarabunIT๙" w:hAnsi="TH SarabunIT๙" w:cs="TH SarabunIT๙"/>
          <w:sz w:val="32"/>
          <w:szCs w:val="32"/>
        </w:rPr>
        <w:tab/>
      </w:r>
      <w:r w:rsidR="003D0291" w:rsidRPr="002709BC">
        <w:rPr>
          <w:rFonts w:ascii="TH SarabunIT๙" w:hAnsi="TH SarabunIT๙" w:cs="TH SarabunIT๙"/>
          <w:sz w:val="32"/>
          <w:szCs w:val="32"/>
        </w:rPr>
        <w:t xml:space="preserve">- </w:t>
      </w:r>
      <w:r w:rsidR="003D0291" w:rsidRPr="002709BC">
        <w:rPr>
          <w:rFonts w:ascii="TH SarabunIT๙" w:hAnsi="TH SarabunIT๙" w:cs="TH SarabunIT๙"/>
          <w:sz w:val="32"/>
          <w:szCs w:val="32"/>
          <w:cs/>
        </w:rPr>
        <w:t>ตามที่เลขานุการฯ ไดชี้แจงรายละเอียดไปแล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วนั้น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="003D0291" w:rsidRPr="002709BC">
        <w:rPr>
          <w:rFonts w:ascii="TH SarabunIT๙" w:hAnsi="TH SarabunIT๙" w:cs="TH SarabunIT๙"/>
          <w:sz w:val="32"/>
          <w:szCs w:val="32"/>
          <w:cs/>
        </w:rPr>
        <w:t>ขอให</w:t>
      </w:r>
      <w:proofErr w:type="spellEnd"/>
      <w:r w:rsidR="003D0291" w:rsidRPr="002709BC">
        <w:rPr>
          <w:rFonts w:ascii="TH SarabunIT๙" w:hAnsi="TH SarabunIT๙" w:cs="TH SarabunIT๙"/>
          <w:sz w:val="32"/>
          <w:szCs w:val="32"/>
          <w:cs/>
        </w:rPr>
        <w:t>ที่ประชุม</w:t>
      </w:r>
    </w:p>
    <w:p w:rsidR="003D0291" w:rsidRDefault="003D0291" w:rsidP="003D0291">
      <w:pPr>
        <w:ind w:left="1440" w:right="-187" w:hanging="2574"/>
        <w:jc w:val="thaiDistribute"/>
        <w:rPr>
          <w:rFonts w:ascii="TH SarabunIT๙" w:hAnsi="TH SarabunIT๙" w:cs="TH SarabunIT๙"/>
          <w:sz w:val="32"/>
          <w:szCs w:val="32"/>
        </w:rPr>
      </w:pPr>
      <w:r w:rsidRPr="00EA7B28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B28">
        <w:rPr>
          <w:rFonts w:ascii="TH SarabunIT๙" w:hAnsi="TH SarabunIT๙" w:cs="TH SarabunIT๙"/>
          <w:sz w:val="32"/>
          <w:szCs w:val="32"/>
          <w:cs/>
        </w:rPr>
        <w:t>ช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กันวิ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เคราะห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 xml:space="preserve">ภารกิจ 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อบัญญัติ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าควรจะต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ทบทวน ปรับปรุง แกไขหรือยกเลิก เพื่อ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มีความเหมาะสมกับสถานการณ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บันมากที่สุด </w:t>
      </w:r>
      <w:r w:rsidRPr="00EA7B28">
        <w:rPr>
          <w:rFonts w:ascii="TH SarabunIT๙" w:hAnsi="TH SarabunIT๙" w:cs="TH SarabunIT๙"/>
          <w:sz w:val="32"/>
          <w:szCs w:val="32"/>
          <w:cs/>
        </w:rPr>
        <w:t>ตลอดจนเพื่อประโยชนของประชา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ชนผู</w:t>
      </w:r>
      <w:proofErr w:type="spellEnd"/>
      <w:r w:rsidRPr="00EA7B28">
        <w:rPr>
          <w:rFonts w:ascii="TH SarabunIT๙" w:hAnsi="TH SarabunIT๙" w:cs="TH SarabunIT๙"/>
          <w:sz w:val="32"/>
          <w:szCs w:val="32"/>
          <w:cs/>
        </w:rPr>
        <w:t>รับบริการ โดยพิจารณาภารกิจตามหน</w:t>
      </w:r>
      <w:proofErr w:type="spellStart"/>
      <w:r w:rsidRPr="00EA7B28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พิจารณาทบทวนปรับปรุงหรื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EA7B28">
        <w:rPr>
          <w:rFonts w:ascii="TH SarabunIT๙" w:hAnsi="TH SarabunIT๙" w:cs="TH SarabunIT๙"/>
          <w:sz w:val="32"/>
          <w:szCs w:val="32"/>
          <w:cs/>
        </w:rPr>
        <w:t xml:space="preserve">เพิ่มเติมหรือตัดออก </w:t>
      </w:r>
    </w:p>
    <w:p w:rsidR="007258B4" w:rsidRDefault="003D0291" w:rsidP="003D0291">
      <w:pPr>
        <w:ind w:left="1440" w:right="-18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เห็นว่า เห็นควรยกเลิกข้อบัญญัติ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>องค์การส่วนตำบลแม่เปา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>การจัดเก็บขยะมูลฝอยและ</w:t>
      </w:r>
      <w:proofErr w:type="spellStart"/>
      <w:r w:rsidR="007258B4">
        <w:rPr>
          <w:rFonts w:ascii="TH SarabunIT๙" w:hAnsi="TH SarabunIT๙" w:cs="TH SarabunIT๙" w:hint="cs"/>
          <w:sz w:val="32"/>
          <w:szCs w:val="32"/>
          <w:cs/>
        </w:rPr>
        <w:t>สิ่งปฎิกูล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 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พ.ศ.2535 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 xml:space="preserve">และพระราชบัญญัติการรักษาความสะอาด ฯ พ.ศ.2560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ได้ให้อำนาจในการใช้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 w:rsidR="007258B4">
        <w:rPr>
          <w:rFonts w:ascii="TH SarabunIT๙" w:hAnsi="TH SarabunIT๙" w:cs="TH SarabunIT๙" w:hint="cs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โดยไม่ต้องตราเป็นข้อบัญญัติ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ประกอบกับการกำจัดขยะได้มีกฎกระทรวงบังคับใช้กับองค์กรปกครองส่วนท้องถิ่นประเภทเทศบาลเท่านั้น ส่วน </w:t>
      </w:r>
      <w:proofErr w:type="spellStart"/>
      <w:r w:rsidR="007258B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258B4">
        <w:rPr>
          <w:rFonts w:ascii="TH SarabunIT๙" w:hAnsi="TH SarabunIT๙" w:cs="TH SarabunIT๙" w:hint="cs"/>
          <w:sz w:val="32"/>
          <w:szCs w:val="32"/>
          <w:cs/>
        </w:rPr>
        <w:t xml:space="preserve"> ให้นำมาปรับใช้ตามความเหมาะสมของแต่ละพื้นที่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4D5D" w:rsidRDefault="003D0291" w:rsidP="003D0291">
      <w:pPr>
        <w:ind w:left="1440" w:right="-18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ส่วนข้อบัญญัติตามรายละเอียดที่ฝ่ายเลขานุการได้แจกให้ วิเคราะห์แล้วเห็นว่า</w:t>
      </w:r>
      <w:r w:rsidR="00284D5D">
        <w:rPr>
          <w:rFonts w:ascii="TH SarabunIT๙" w:hAnsi="TH SarabunIT๙" w:cs="TH SarabunIT๙" w:hint="cs"/>
          <w:sz w:val="32"/>
          <w:szCs w:val="32"/>
          <w:cs/>
        </w:rPr>
        <w:t>ควรเปลี่ยนแปลง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ตามหลักการ เนื่องจากเนื้อหาเป็นไปตาม กฎหมายและระเบียบ และสามารถใช้ได้</w:t>
      </w:r>
    </w:p>
    <w:p w:rsidR="00284D5D" w:rsidRDefault="00284D5D" w:rsidP="003D0291">
      <w:pPr>
        <w:ind w:left="1440" w:right="-18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D5D" w:rsidRDefault="00284D5D" w:rsidP="00284D5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D0291" w:rsidRDefault="003D0291" w:rsidP="00284D5D">
      <w:pPr>
        <w:ind w:left="1440" w:right="-18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กับพื้นที่ของ</w:t>
      </w:r>
      <w:r w:rsidR="007258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องค์การบริหารส่วนตำบลแม่เปา</w:t>
      </w:r>
      <w:r w:rsidR="00284D5D">
        <w:rPr>
          <w:rFonts w:ascii="TH SarabunIT๙" w:hAnsi="TH SarabunIT๙" w:cs="TH SarabunIT๙" w:hint="cs"/>
          <w:sz w:val="32"/>
          <w:szCs w:val="32"/>
          <w:cs/>
        </w:rPr>
        <w:t>เพราะขณะนี้อยู่ในช่วงที่เกิดโรคระบาด</w:t>
      </w:r>
      <w:proofErr w:type="spellStart"/>
      <w:r w:rsidR="00284D5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284D5D">
        <w:rPr>
          <w:rFonts w:ascii="TH SarabunIT๙" w:hAnsi="TH SarabunIT๙" w:cs="TH SarabunIT๙" w:hint="cs"/>
          <w:sz w:val="32"/>
          <w:szCs w:val="32"/>
          <w:cs/>
        </w:rPr>
        <w:t>โคโรน่า 2019 ซึ่งทางคณะกรรมการโรคติดต่อจังหวัดเชียงรายและคณะกรรมการสาธารณสุขจังหวัดได้มีหนังสือให้องค์กรปกครองส่วนท้องถิ่นทุกแห่งพิจารณาดำเนินการปรับปรุงแก้ไขข้อบัญญัติ ฯ ที่ออกโดยอาศัยอำนาจตามพระราชบัญญัติการสาธารณสุข โดยเพิ่มมาตรการที่เป็นแนวทางในการกำกับ ตรวจสอบ ควบคุมเกี่ยวกับโรคระบาด</w:t>
      </w:r>
      <w:proofErr w:type="spellStart"/>
      <w:r w:rsidR="00284D5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284D5D"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จึงขอความเห็นต่อที่ประชุม </w:t>
      </w:r>
    </w:p>
    <w:p w:rsidR="003D0291" w:rsidRDefault="00284D5D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เห็นชอบตามที่ฝ่ายเลขานุการเสนอ โดยเสนอเรื่องให้ผู้บริหารท้องถิ่นดำเนินการร่างเพื่อปรับปรุงแก้ไขข้อบัญญัติ ฯ จำนวน 4 ฉบับ ดังนี้</w:t>
      </w:r>
    </w:p>
    <w:p w:rsidR="00284D5D" w:rsidRDefault="00284D5D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เรื่อง การควบคุมกิจการที่เป็นอันตรายต่อสุขภาพ พ.ศ.2552</w:t>
      </w:r>
    </w:p>
    <w:p w:rsidR="00284D5D" w:rsidRDefault="00284D5D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เรื่อง ตลาด พ.ศ.2554</w:t>
      </w:r>
    </w:p>
    <w:p w:rsidR="00284D5D" w:rsidRDefault="00284D5D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เรื่อง การจำหน่ายสินค้าในที่หรือทางสาธารณะ พ.ศ.2555</w:t>
      </w:r>
    </w:p>
    <w:p w:rsidR="00284D5D" w:rsidRDefault="00284D5D" w:rsidP="003D0291">
      <w:pPr>
        <w:ind w:left="720" w:right="-187" w:hanging="185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แม่เปา เรื่อง สถานที่จำหน่ายหรือสถานที่สะสมอาหาร พ.ศ.2556</w:t>
      </w: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C25C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 w:rsidR="003A21E8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</w:t>
      </w:r>
      <w:r w:rsidR="007E12A2">
        <w:rPr>
          <w:rFonts w:ascii="TH SarabunIT๙" w:hAnsi="TH SarabunIT๙" w:cs="TH SarabunIT๙" w:hint="cs"/>
          <w:sz w:val="32"/>
          <w:szCs w:val="32"/>
          <w:cs/>
        </w:rPr>
        <w:t>าย ในปี พ.ศ.2563</w:t>
      </w:r>
      <w:r w:rsidR="003C25C1">
        <w:rPr>
          <w:rFonts w:ascii="TH SarabunIT๙" w:hAnsi="TH SarabunIT๙" w:cs="TH SarabunIT๙" w:hint="cs"/>
          <w:sz w:val="32"/>
          <w:szCs w:val="32"/>
          <w:cs/>
        </w:rPr>
        <w:t xml:space="preserve"> เห็นว่าควรมีการ</w:t>
      </w:r>
    </w:p>
    <w:p w:rsidR="003C25C1" w:rsidRDefault="003D0291" w:rsidP="003C25C1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ดำเนินการจัดทำโครงการวันท้องถิ่นไทย เพื่อเป็นการให้ความสำคัญกับจัดตั้งการปกครองท้องถิ่น</w:t>
      </w:r>
    </w:p>
    <w:p w:rsidR="00A61407" w:rsidRDefault="003D0291" w:rsidP="003C25C1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รูปแบบต่างๆและที่ผ่านมา</w:t>
      </w:r>
      <w:r w:rsidR="003C2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C25C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25C1">
        <w:rPr>
          <w:rFonts w:ascii="TH SarabunIT๙" w:hAnsi="TH SarabunIT๙" w:cs="TH SarabunIT๙" w:hint="cs"/>
          <w:sz w:val="32"/>
          <w:szCs w:val="32"/>
          <w:cs/>
        </w:rPr>
        <w:t xml:space="preserve">แม่เปา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ยังมิได้ดำเนินการจัดโครงการหรือกิจกรรมในวันดังกล่าว</w:t>
      </w:r>
      <w:r w:rsidR="00A61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5C1" w:rsidRDefault="00A61407" w:rsidP="003C25C1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และเพิ่มโครงการเกี่ยวกับการป้องกันและปราบปรามการทุจริต ด้วยเนื่องจากเป็นวาระแห่งชาติ</w:t>
      </w:r>
      <w:r w:rsidR="003D0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029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  <w:cs/>
        </w:rPr>
      </w:pPr>
    </w:p>
    <w:p w:rsidR="003D0291" w:rsidRDefault="003C25C1" w:rsidP="003D0291">
      <w:pPr>
        <w:ind w:left="2160" w:hanging="3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ฐิติพันธ์ เข็มขาว</w:t>
      </w:r>
      <w:r w:rsidR="003D0291" w:rsidRPr="00690F84">
        <w:rPr>
          <w:rFonts w:ascii="TH SarabunIT๙" w:hAnsi="TH SarabunIT๙" w:cs="TH SarabunIT๙"/>
          <w:sz w:val="32"/>
          <w:szCs w:val="32"/>
          <w:cs/>
        </w:rPr>
        <w:tab/>
      </w:r>
      <w:r w:rsidR="003D0291" w:rsidRPr="00690F84">
        <w:rPr>
          <w:rFonts w:ascii="TH SarabunIT๙" w:hAnsi="TH SarabunIT๙" w:cs="TH SarabunIT๙"/>
          <w:sz w:val="32"/>
          <w:szCs w:val="32"/>
          <w:cs/>
        </w:rPr>
        <w:tab/>
      </w:r>
      <w:r w:rsidR="003D0291">
        <w:rPr>
          <w:rFonts w:ascii="TH SarabunIT๙" w:hAnsi="TH SarabunIT๙" w:cs="TH SarabunIT๙" w:hint="cs"/>
          <w:sz w:val="32"/>
          <w:szCs w:val="32"/>
          <w:cs/>
        </w:rPr>
        <w:t>-ขอมติที่ประชุม</w:t>
      </w:r>
    </w:p>
    <w:p w:rsidR="003D029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</w:rPr>
      </w:pPr>
      <w:r w:rsidRPr="00690F84">
        <w:rPr>
          <w:rFonts w:ascii="TH SarabunIT๙" w:hAnsi="TH SarabunIT๙" w:cs="TH SarabunIT๙"/>
          <w:sz w:val="32"/>
          <w:szCs w:val="32"/>
          <w:cs/>
        </w:rPr>
        <w:t>ประธานคณะฯ</w:t>
      </w:r>
    </w:p>
    <w:p w:rsidR="003D029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</w:rPr>
      </w:pPr>
      <w:r w:rsidRPr="00690F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0291" w:rsidRPr="00BB4F8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0F84">
        <w:rPr>
          <w:rFonts w:ascii="TH SarabunIT๙" w:hAnsi="TH SarabunIT๙" w:cs="TH SarabunIT๙"/>
          <w:sz w:val="32"/>
          <w:szCs w:val="32"/>
          <w:cs/>
        </w:rPr>
        <w:t xml:space="preserve">-มีมติเป็นเอกฉันท์ </w:t>
      </w:r>
      <w:r w:rsidR="00A61407">
        <w:rPr>
          <w:rFonts w:ascii="TH SarabunIT๙" w:hAnsi="TH SarabunIT๙" w:cs="TH SarabunIT๙" w:hint="cs"/>
          <w:sz w:val="32"/>
          <w:szCs w:val="32"/>
          <w:cs/>
        </w:rPr>
        <w:t>ตามที่ฝ่ายเลขานุการเสนอ</w:t>
      </w:r>
    </w:p>
    <w:p w:rsidR="003D0291" w:rsidRPr="00ED3668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  <w:cs/>
        </w:rPr>
      </w:pPr>
    </w:p>
    <w:p w:rsidR="003D0291" w:rsidRDefault="003D0291" w:rsidP="003D0291">
      <w:pPr>
        <w:ind w:left="2160" w:hanging="3294"/>
        <w:rPr>
          <w:rFonts w:ascii="TH SarabunIT๙" w:hAnsi="TH SarabunIT๙" w:cs="TH SarabunIT๙"/>
          <w:sz w:val="32"/>
          <w:szCs w:val="32"/>
        </w:rPr>
      </w:pPr>
      <w:r w:rsidRPr="00CF6711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Pr="00CF671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F6711">
        <w:rPr>
          <w:rFonts w:ascii="TH SarabunIT๙" w:hAnsi="TH SarabunIT๙" w:cs="TH SarabunIT๙"/>
          <w:sz w:val="32"/>
          <w:szCs w:val="32"/>
        </w:rPr>
        <w:t xml:space="preserve">12.15   </w:t>
      </w:r>
      <w:r w:rsidRPr="00CF6711">
        <w:rPr>
          <w:rFonts w:ascii="TH SarabunIT๙" w:hAnsi="TH SarabunIT๙" w:cs="TH SarabunIT๙"/>
          <w:sz w:val="32"/>
          <w:szCs w:val="32"/>
          <w:cs/>
        </w:rPr>
        <w:t>น.</w:t>
      </w:r>
      <w:proofErr w:type="gramEnd"/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Pr="00CF6711" w:rsidRDefault="00B479E8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สุรชัย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โพธิษา</w:t>
      </w:r>
      <w:proofErr w:type="spellEnd"/>
      <w:r w:rsidR="003D0291" w:rsidRPr="00CF6711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671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614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6711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="00525081">
        <w:rPr>
          <w:rFonts w:ascii="TH SarabunIT๙" w:hAnsi="TH SarabunIT๙" w:cs="TH SarabunIT๙" w:hint="cs"/>
          <w:sz w:val="32"/>
          <w:szCs w:val="32"/>
          <w:cs/>
        </w:rPr>
        <w:t xml:space="preserve">นายสุรชัย </w:t>
      </w:r>
      <w:proofErr w:type="spellStart"/>
      <w:r w:rsidR="00525081">
        <w:rPr>
          <w:rFonts w:ascii="TH SarabunIT๙" w:hAnsi="TH SarabunIT๙" w:cs="TH SarabunIT๙" w:hint="cs"/>
          <w:sz w:val="32"/>
          <w:szCs w:val="32"/>
          <w:cs/>
        </w:rPr>
        <w:t>โพธิษา</w:t>
      </w:r>
      <w:proofErr w:type="spellEnd"/>
      <w:r w:rsidRPr="00CF6711">
        <w:rPr>
          <w:rFonts w:ascii="TH SarabunIT๙" w:hAnsi="TH SarabunIT๙" w:cs="TH SarabunIT๙"/>
          <w:sz w:val="32"/>
          <w:szCs w:val="32"/>
          <w:cs/>
        </w:rPr>
        <w:t>)</w:t>
      </w: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67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25081">
        <w:rPr>
          <w:rFonts w:ascii="TH SarabunIT๙" w:hAnsi="TH SarabunIT๙" w:cs="TH SarabunIT๙" w:hint="cs"/>
          <w:sz w:val="32"/>
          <w:szCs w:val="32"/>
          <w:cs/>
        </w:rPr>
        <w:t xml:space="preserve">        นิติกรชำนาญการ</w:t>
      </w:r>
      <w:r w:rsidR="00A61407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67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CF6711">
        <w:rPr>
          <w:rFonts w:ascii="TH SarabunIT๙" w:hAnsi="TH SarabunIT๙" w:cs="TH SarabunIT๙"/>
          <w:sz w:val="32"/>
          <w:szCs w:val="32"/>
          <w:cs/>
        </w:rPr>
        <w:tab/>
      </w:r>
      <w:r w:rsidR="00B479E8">
        <w:rPr>
          <w:rFonts w:ascii="TH SarabunIT๙" w:hAnsi="TH SarabunIT๙" w:cs="TH SarabunIT๙" w:hint="cs"/>
          <w:sz w:val="32"/>
          <w:szCs w:val="32"/>
          <w:cs/>
        </w:rPr>
        <w:t xml:space="preserve">  ฐิติพันธ์ เข็มขาว</w:t>
      </w:r>
      <w:r w:rsidRPr="00CF6711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67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6711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 w:rsidR="00525081">
        <w:rPr>
          <w:rFonts w:ascii="TH SarabunIT๙" w:hAnsi="TH SarabunIT๙" w:cs="TH SarabunIT๙" w:hint="cs"/>
          <w:sz w:val="32"/>
          <w:szCs w:val="32"/>
          <w:cs/>
        </w:rPr>
        <w:t>นายฐิติพันธ์ เข็มขาว</w:t>
      </w:r>
      <w:r w:rsidRPr="00CF6711">
        <w:rPr>
          <w:rFonts w:ascii="TH SarabunIT๙" w:hAnsi="TH SarabunIT๙" w:cs="TH SarabunIT๙"/>
          <w:sz w:val="32"/>
          <w:szCs w:val="32"/>
          <w:cs/>
        </w:rPr>
        <w:t>)</w:t>
      </w: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F67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525081">
        <w:rPr>
          <w:rFonts w:ascii="TH SarabunIT๙" w:hAnsi="TH SarabunIT๙" w:cs="TH SarabunIT๙" w:hint="cs"/>
          <w:sz w:val="32"/>
          <w:szCs w:val="32"/>
          <w:cs/>
        </w:rPr>
        <w:t xml:space="preserve">    รองนายก </w:t>
      </w:r>
      <w:proofErr w:type="spellStart"/>
      <w:r w:rsidR="0052508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25081">
        <w:rPr>
          <w:rFonts w:ascii="TH SarabunIT๙" w:hAnsi="TH SarabunIT๙" w:cs="TH SarabunIT๙" w:hint="cs"/>
          <w:sz w:val="32"/>
          <w:szCs w:val="32"/>
          <w:cs/>
        </w:rPr>
        <w:t>แม่เปา</w:t>
      </w:r>
    </w:p>
    <w:p w:rsidR="003D0291" w:rsidRPr="00CF6711" w:rsidRDefault="003D0291" w:rsidP="003D0291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D0291" w:rsidRPr="00FF1F69" w:rsidRDefault="003D0291" w:rsidP="00FF1F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742" w:rsidRPr="00FF1F69" w:rsidRDefault="00BC7742" w:rsidP="00BC774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C7742" w:rsidRPr="00FF1F69" w:rsidRDefault="00BC7742" w:rsidP="00BC774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C7742" w:rsidRDefault="00BC7742" w:rsidP="002767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3A3F" w:rsidRDefault="00CC3A3F" w:rsidP="002767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C90" w:rsidRPr="00FF1F69" w:rsidRDefault="00AF6C90" w:rsidP="002767F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AF6C90" w:rsidRPr="00FF1F69" w:rsidSect="00F60644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B7"/>
    <w:multiLevelType w:val="hybridMultilevel"/>
    <w:tmpl w:val="25D49B54"/>
    <w:lvl w:ilvl="0" w:tplc="5B9CC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C5134"/>
    <w:multiLevelType w:val="hybridMultilevel"/>
    <w:tmpl w:val="5E66FA88"/>
    <w:lvl w:ilvl="0" w:tplc="B3AE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8A2BCE"/>
    <w:multiLevelType w:val="hybridMultilevel"/>
    <w:tmpl w:val="5E66FA88"/>
    <w:lvl w:ilvl="0" w:tplc="B3AE899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1E472B8"/>
    <w:multiLevelType w:val="hybridMultilevel"/>
    <w:tmpl w:val="37AC4AE0"/>
    <w:lvl w:ilvl="0" w:tplc="C792A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F879ED"/>
    <w:multiLevelType w:val="hybridMultilevel"/>
    <w:tmpl w:val="5E66FA88"/>
    <w:lvl w:ilvl="0" w:tplc="B3AE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AF1AA0"/>
    <w:multiLevelType w:val="hybridMultilevel"/>
    <w:tmpl w:val="A32A0ADE"/>
    <w:lvl w:ilvl="0" w:tplc="353C8CC4">
      <w:start w:val="4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434F4D"/>
    <w:multiLevelType w:val="hybridMultilevel"/>
    <w:tmpl w:val="5E66FA88"/>
    <w:lvl w:ilvl="0" w:tplc="B3AE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AC2FC7"/>
    <w:multiLevelType w:val="hybridMultilevel"/>
    <w:tmpl w:val="7C787988"/>
    <w:lvl w:ilvl="0" w:tplc="E58825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6A6AE8"/>
    <w:multiLevelType w:val="multilevel"/>
    <w:tmpl w:val="31C6E9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35D8669D"/>
    <w:multiLevelType w:val="hybridMultilevel"/>
    <w:tmpl w:val="5E66FA88"/>
    <w:lvl w:ilvl="0" w:tplc="B3AE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BC32A3"/>
    <w:multiLevelType w:val="hybridMultilevel"/>
    <w:tmpl w:val="E056C2F6"/>
    <w:lvl w:ilvl="0" w:tplc="B3AE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1D3C86"/>
    <w:rsid w:val="00011691"/>
    <w:rsid w:val="00016D64"/>
    <w:rsid w:val="00036178"/>
    <w:rsid w:val="00122406"/>
    <w:rsid w:val="001B5203"/>
    <w:rsid w:val="001D3C86"/>
    <w:rsid w:val="00230026"/>
    <w:rsid w:val="002767FD"/>
    <w:rsid w:val="00277613"/>
    <w:rsid w:val="00284D5D"/>
    <w:rsid w:val="00286E8E"/>
    <w:rsid w:val="00294455"/>
    <w:rsid w:val="00300196"/>
    <w:rsid w:val="003A21E8"/>
    <w:rsid w:val="003C25C1"/>
    <w:rsid w:val="003D0291"/>
    <w:rsid w:val="0040354B"/>
    <w:rsid w:val="00447256"/>
    <w:rsid w:val="004475DA"/>
    <w:rsid w:val="004505C9"/>
    <w:rsid w:val="0046244E"/>
    <w:rsid w:val="004A6E23"/>
    <w:rsid w:val="004E0091"/>
    <w:rsid w:val="004E5569"/>
    <w:rsid w:val="00525081"/>
    <w:rsid w:val="00542A68"/>
    <w:rsid w:val="00594226"/>
    <w:rsid w:val="005A4CCF"/>
    <w:rsid w:val="006325E8"/>
    <w:rsid w:val="00676D49"/>
    <w:rsid w:val="006C0F7D"/>
    <w:rsid w:val="00707512"/>
    <w:rsid w:val="007258B4"/>
    <w:rsid w:val="007264F4"/>
    <w:rsid w:val="00735F53"/>
    <w:rsid w:val="0078207F"/>
    <w:rsid w:val="007E12A2"/>
    <w:rsid w:val="0080149D"/>
    <w:rsid w:val="008179D3"/>
    <w:rsid w:val="00831E34"/>
    <w:rsid w:val="00894B5B"/>
    <w:rsid w:val="008D466D"/>
    <w:rsid w:val="009A1F4E"/>
    <w:rsid w:val="00A16449"/>
    <w:rsid w:val="00A22D0F"/>
    <w:rsid w:val="00A24162"/>
    <w:rsid w:val="00A61407"/>
    <w:rsid w:val="00A8277A"/>
    <w:rsid w:val="00AF6C90"/>
    <w:rsid w:val="00B479E8"/>
    <w:rsid w:val="00B822FA"/>
    <w:rsid w:val="00B92F04"/>
    <w:rsid w:val="00BC7742"/>
    <w:rsid w:val="00BD011A"/>
    <w:rsid w:val="00BD2FEE"/>
    <w:rsid w:val="00C0140C"/>
    <w:rsid w:val="00C177BC"/>
    <w:rsid w:val="00C2130C"/>
    <w:rsid w:val="00C816A7"/>
    <w:rsid w:val="00CC3A3F"/>
    <w:rsid w:val="00DA2FEC"/>
    <w:rsid w:val="00DD0823"/>
    <w:rsid w:val="00DF2ED7"/>
    <w:rsid w:val="00E41E2F"/>
    <w:rsid w:val="00E54C00"/>
    <w:rsid w:val="00E863E9"/>
    <w:rsid w:val="00EA2084"/>
    <w:rsid w:val="00ED3670"/>
    <w:rsid w:val="00F15DC2"/>
    <w:rsid w:val="00F33C2D"/>
    <w:rsid w:val="00F60644"/>
    <w:rsid w:val="00F7625B"/>
    <w:rsid w:val="00FD2EEF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6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63E9"/>
    <w:pPr>
      <w:keepNext/>
      <w:outlineLvl w:val="0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5F53"/>
    <w:pPr>
      <w:jc w:val="thaiDistribute"/>
    </w:pPr>
    <w:rPr>
      <w:rFonts w:ascii="Cordia New" w:eastAsia="Times New Roman" w:hAnsi="Cordia New"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735F53"/>
    <w:rPr>
      <w:rFonts w:ascii="Cordia New" w:eastAsia="Times New Roman" w:hAnsi="Cordia New" w:cs="Cordia New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E863E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E863E9"/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E863E9"/>
    <w:rPr>
      <w:rFonts w:ascii="Angsana New" w:eastAsia="Times New Roman" w:hAnsi="Angsana New" w:cs="Angsana New"/>
      <w:sz w:val="32"/>
      <w:szCs w:val="32"/>
    </w:rPr>
  </w:style>
  <w:style w:type="table" w:styleId="a7">
    <w:name w:val="Table Grid"/>
    <w:basedOn w:val="a1"/>
    <w:uiPriority w:val="59"/>
    <w:rsid w:val="00B92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3A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3A3F"/>
    <w:rPr>
      <w:rFonts w:ascii="Tahoma" w:eastAsia="SimSun" w:hAnsi="Tahoma" w:cs="Angsana New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62D3-152D-4420-B36D-3F2E1585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416-53-0028</cp:lastModifiedBy>
  <cp:revision>32</cp:revision>
  <cp:lastPrinted>2021-06-09T08:55:00Z</cp:lastPrinted>
  <dcterms:created xsi:type="dcterms:W3CDTF">2018-07-03T05:36:00Z</dcterms:created>
  <dcterms:modified xsi:type="dcterms:W3CDTF">2021-06-09T09:00:00Z</dcterms:modified>
</cp:coreProperties>
</file>